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5F52A" w14:textId="77777777" w:rsidR="00BC6C53" w:rsidRDefault="00196C65" w:rsidP="00196C65">
      <w:pPr>
        <w:jc w:val="center"/>
        <w:rPr>
          <w:b/>
          <w:color w:val="008000"/>
        </w:rPr>
      </w:pPr>
      <w:r>
        <w:rPr>
          <w:b/>
          <w:color w:val="008000"/>
        </w:rPr>
        <w:t>CENTRAL CITY PUBLIC SCHOOLS</w:t>
      </w:r>
    </w:p>
    <w:p w14:paraId="601B2605" w14:textId="77777777" w:rsidR="00196C65" w:rsidRDefault="00196C65" w:rsidP="00196C65">
      <w:pPr>
        <w:jc w:val="center"/>
        <w:rPr>
          <w:b/>
          <w:color w:val="008000"/>
        </w:rPr>
      </w:pPr>
    </w:p>
    <w:p w14:paraId="0C8E7EE3" w14:textId="77777777" w:rsidR="00196C65" w:rsidRDefault="00196C65" w:rsidP="00196C65">
      <w:pPr>
        <w:jc w:val="center"/>
        <w:rPr>
          <w:b/>
          <w:color w:val="008000"/>
        </w:rPr>
      </w:pPr>
      <w:r>
        <w:rPr>
          <w:b/>
          <w:color w:val="008000"/>
        </w:rPr>
        <w:t>CURRICULUM REVISION ROTATION SCHEDULE</w:t>
      </w:r>
    </w:p>
    <w:p w14:paraId="51A6819C" w14:textId="77777777" w:rsidR="00196C65" w:rsidRDefault="00196C65" w:rsidP="00196C65">
      <w:pPr>
        <w:jc w:val="center"/>
        <w:rPr>
          <w:b/>
          <w:color w:val="008000"/>
        </w:rPr>
      </w:pPr>
    </w:p>
    <w:p w14:paraId="7BC731E2" w14:textId="77777777" w:rsidR="00196C65" w:rsidRDefault="00196C65" w:rsidP="00196C65">
      <w:r>
        <w:rPr>
          <w:noProof/>
        </w:rPr>
        <w:drawing>
          <wp:inline distT="0" distB="0" distL="0" distR="0" wp14:anchorId="60FC3135" wp14:editId="45F8A14F">
            <wp:extent cx="6967220" cy="3263900"/>
            <wp:effectExtent l="0" t="25400" r="0" b="635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23D1A0BE" w14:textId="77777777" w:rsidR="00196C65" w:rsidRDefault="00196C65" w:rsidP="00196C65"/>
    <w:p w14:paraId="3C105365" w14:textId="77777777" w:rsidR="00196C65" w:rsidRDefault="00196C65" w:rsidP="00196C65"/>
    <w:p w14:paraId="3BE92B51" w14:textId="008CC643" w:rsidR="00196C65" w:rsidRPr="00581BDB" w:rsidRDefault="00196C65" w:rsidP="00196C65">
      <w:pPr>
        <w:rPr>
          <w:u w:val="single"/>
        </w:rPr>
      </w:pPr>
      <w:r w:rsidRPr="007D4DF1">
        <w:rPr>
          <w:highlight w:val="red"/>
          <w:u w:val="single"/>
        </w:rPr>
        <w:t>YEAR</w:t>
      </w:r>
      <w:r w:rsidRPr="007D4DF1">
        <w:rPr>
          <w:highlight w:val="red"/>
          <w:u w:val="single"/>
        </w:rPr>
        <w:tab/>
        <w:t xml:space="preserve">        ASSESSMENT </w:t>
      </w:r>
      <w:r w:rsidRPr="007D4DF1">
        <w:rPr>
          <w:highlight w:val="red"/>
          <w:u w:val="single"/>
        </w:rPr>
        <w:tab/>
        <w:t>DEVELOPMENT</w:t>
      </w:r>
      <w:r w:rsidRPr="007D4DF1">
        <w:rPr>
          <w:highlight w:val="red"/>
          <w:u w:val="single"/>
        </w:rPr>
        <w:tab/>
        <w:t>IMPLEMENTATION</w:t>
      </w:r>
      <w:r w:rsidRPr="007D4DF1">
        <w:rPr>
          <w:highlight w:val="red"/>
          <w:u w:val="single"/>
        </w:rPr>
        <w:tab/>
        <w:t>EVALUATION</w:t>
      </w:r>
      <w:r w:rsidRPr="007D4DF1">
        <w:rPr>
          <w:highlight w:val="red"/>
          <w:u w:val="single"/>
        </w:rPr>
        <w:tab/>
      </w:r>
      <w:r w:rsidRPr="007D4DF1">
        <w:rPr>
          <w:highlight w:val="red"/>
          <w:u w:val="single"/>
        </w:rPr>
        <w:tab/>
        <w:t>MONITOR</w:t>
      </w:r>
    </w:p>
    <w:p w14:paraId="7B2F8CC0" w14:textId="56A8D719" w:rsidR="00196C65" w:rsidRDefault="00A952AB" w:rsidP="00196C65">
      <w:r>
        <w:rPr>
          <w:highlight w:val="lightGray"/>
        </w:rPr>
        <w:t>2017-18</w:t>
      </w:r>
      <w:r w:rsidR="00581BDB">
        <w:rPr>
          <w:highlight w:val="lightGray"/>
        </w:rPr>
        <w:t xml:space="preserve">    SCIENCE / PE</w:t>
      </w:r>
      <w:r w:rsidR="00581BDB">
        <w:rPr>
          <w:highlight w:val="lightGray"/>
        </w:rPr>
        <w:tab/>
        <w:t>VOCATIONAL</w:t>
      </w:r>
      <w:r w:rsidR="00196C65" w:rsidRPr="007D4DF1">
        <w:rPr>
          <w:highlight w:val="lightGray"/>
        </w:rPr>
        <w:tab/>
      </w:r>
      <w:r w:rsidR="00196C65" w:rsidRPr="007D4DF1">
        <w:rPr>
          <w:highlight w:val="lightGray"/>
        </w:rPr>
        <w:tab/>
        <w:t>MATH</w:t>
      </w:r>
      <w:r w:rsidR="00196C65" w:rsidRPr="007D4DF1">
        <w:rPr>
          <w:highlight w:val="lightGray"/>
        </w:rPr>
        <w:tab/>
      </w:r>
      <w:r w:rsidR="00196C65" w:rsidRPr="007D4DF1">
        <w:rPr>
          <w:highlight w:val="lightGray"/>
        </w:rPr>
        <w:tab/>
      </w:r>
      <w:r w:rsidR="00196C65" w:rsidRPr="007D4DF1">
        <w:rPr>
          <w:highlight w:val="lightGray"/>
        </w:rPr>
        <w:tab/>
        <w:t xml:space="preserve">LANGUAGE ARTS    </w:t>
      </w:r>
      <w:r w:rsidR="00196C65" w:rsidRPr="007D4DF1">
        <w:rPr>
          <w:highlight w:val="lightGray"/>
        </w:rPr>
        <w:tab/>
        <w:t>SOCIAL STUDIES</w:t>
      </w:r>
    </w:p>
    <w:p w14:paraId="6A37A925" w14:textId="044F112A" w:rsidR="00196C65" w:rsidRDefault="00A952AB" w:rsidP="00196C65">
      <w:r>
        <w:rPr>
          <w:highlight w:val="darkGreen"/>
        </w:rPr>
        <w:t>2018-19</w:t>
      </w:r>
      <w:r w:rsidR="00196C65" w:rsidRPr="007D4DF1">
        <w:rPr>
          <w:highlight w:val="darkGreen"/>
        </w:rPr>
        <w:t xml:space="preserve">    SOCIA</w:t>
      </w:r>
      <w:r w:rsidR="00581BDB">
        <w:rPr>
          <w:highlight w:val="darkGreen"/>
        </w:rPr>
        <w:t>L STUDIES</w:t>
      </w:r>
      <w:r w:rsidR="00581BDB">
        <w:rPr>
          <w:highlight w:val="darkGreen"/>
        </w:rPr>
        <w:tab/>
        <w:t>SCIENCE / PE</w:t>
      </w:r>
      <w:r w:rsidR="00581BDB">
        <w:rPr>
          <w:highlight w:val="darkGreen"/>
        </w:rPr>
        <w:tab/>
      </w:r>
      <w:r w:rsidR="00581BDB">
        <w:rPr>
          <w:highlight w:val="darkGreen"/>
        </w:rPr>
        <w:tab/>
        <w:t>VOCATIONAL</w:t>
      </w:r>
      <w:r w:rsidR="00196C65" w:rsidRPr="007D4DF1">
        <w:rPr>
          <w:highlight w:val="darkGreen"/>
        </w:rPr>
        <w:tab/>
      </w:r>
      <w:r w:rsidR="00196C65" w:rsidRPr="007D4DF1">
        <w:rPr>
          <w:highlight w:val="darkGreen"/>
        </w:rPr>
        <w:tab/>
        <w:t>MATH</w:t>
      </w:r>
      <w:r w:rsidR="00196C65" w:rsidRPr="007D4DF1">
        <w:rPr>
          <w:highlight w:val="darkGreen"/>
        </w:rPr>
        <w:tab/>
      </w:r>
      <w:r w:rsidR="00196C65" w:rsidRPr="007D4DF1">
        <w:rPr>
          <w:highlight w:val="darkGreen"/>
        </w:rPr>
        <w:tab/>
      </w:r>
      <w:r w:rsidR="00196C65" w:rsidRPr="007D4DF1">
        <w:rPr>
          <w:highlight w:val="darkGreen"/>
        </w:rPr>
        <w:tab/>
        <w:t>LANGUAGE ARTS</w:t>
      </w:r>
    </w:p>
    <w:p w14:paraId="7460D2F8" w14:textId="33AF599B" w:rsidR="00196C65" w:rsidRDefault="00A952AB" w:rsidP="00196C65">
      <w:r>
        <w:rPr>
          <w:highlight w:val="lightGray"/>
        </w:rPr>
        <w:t>2019-20</w:t>
      </w:r>
      <w:r w:rsidR="00196C65" w:rsidRPr="007D4DF1">
        <w:rPr>
          <w:highlight w:val="lightGray"/>
        </w:rPr>
        <w:t xml:space="preserve">    LANGUAGE ARTS</w:t>
      </w:r>
      <w:r w:rsidR="00196C65" w:rsidRPr="007D4DF1">
        <w:rPr>
          <w:highlight w:val="lightGray"/>
        </w:rPr>
        <w:tab/>
        <w:t xml:space="preserve"> SOCIAL</w:t>
      </w:r>
      <w:r w:rsidR="00581BDB">
        <w:rPr>
          <w:highlight w:val="lightGray"/>
        </w:rPr>
        <w:t xml:space="preserve"> STUDIES</w:t>
      </w:r>
      <w:r w:rsidR="00581BDB">
        <w:rPr>
          <w:highlight w:val="lightGray"/>
        </w:rPr>
        <w:tab/>
        <w:t>SCIENCE / PE</w:t>
      </w:r>
      <w:r w:rsidR="00581BDB">
        <w:rPr>
          <w:highlight w:val="lightGray"/>
        </w:rPr>
        <w:tab/>
      </w:r>
      <w:r w:rsidR="00581BDB">
        <w:rPr>
          <w:highlight w:val="lightGray"/>
        </w:rPr>
        <w:tab/>
        <w:t>VOCATIONAL</w:t>
      </w:r>
      <w:r w:rsidR="00581BDB">
        <w:rPr>
          <w:highlight w:val="lightGray"/>
        </w:rPr>
        <w:tab/>
      </w:r>
      <w:r w:rsidR="00196C65" w:rsidRPr="007D4DF1">
        <w:rPr>
          <w:highlight w:val="lightGray"/>
        </w:rPr>
        <w:tab/>
        <w:t>MATH</w:t>
      </w:r>
    </w:p>
    <w:p w14:paraId="418A6ED4" w14:textId="7CD886C6" w:rsidR="00196C65" w:rsidRDefault="00A952AB" w:rsidP="00196C65">
      <w:r>
        <w:rPr>
          <w:highlight w:val="darkGreen"/>
        </w:rPr>
        <w:t>2020-21</w:t>
      </w:r>
      <w:r w:rsidR="007D4DF1" w:rsidRPr="007D4DF1">
        <w:rPr>
          <w:highlight w:val="darkGreen"/>
        </w:rPr>
        <w:t xml:space="preserve">    MATH</w:t>
      </w:r>
      <w:r w:rsidR="007D4DF1" w:rsidRPr="007D4DF1">
        <w:rPr>
          <w:highlight w:val="darkGreen"/>
        </w:rPr>
        <w:tab/>
      </w:r>
      <w:r w:rsidR="007D4DF1" w:rsidRPr="007D4DF1">
        <w:rPr>
          <w:highlight w:val="darkGreen"/>
        </w:rPr>
        <w:tab/>
        <w:t>LANGUAGE ARTS</w:t>
      </w:r>
      <w:r w:rsidR="007D4DF1" w:rsidRPr="007D4DF1">
        <w:rPr>
          <w:highlight w:val="darkGreen"/>
        </w:rPr>
        <w:tab/>
        <w:t>SOCIA</w:t>
      </w:r>
      <w:r w:rsidR="00581BDB">
        <w:rPr>
          <w:highlight w:val="darkGreen"/>
        </w:rPr>
        <w:t>L STUDIES</w:t>
      </w:r>
      <w:r w:rsidR="00581BDB">
        <w:rPr>
          <w:highlight w:val="darkGreen"/>
        </w:rPr>
        <w:tab/>
        <w:t>SCIENCE /PE</w:t>
      </w:r>
      <w:r w:rsidR="00581BDB">
        <w:rPr>
          <w:highlight w:val="darkGreen"/>
        </w:rPr>
        <w:tab/>
      </w:r>
      <w:r w:rsidR="00581BDB">
        <w:rPr>
          <w:highlight w:val="darkGreen"/>
        </w:rPr>
        <w:tab/>
        <w:t>VOCATIONAL</w:t>
      </w:r>
    </w:p>
    <w:p w14:paraId="76CA82DE" w14:textId="7CB1B91A" w:rsidR="007D4DF1" w:rsidRDefault="00A952AB" w:rsidP="00196C65">
      <w:r>
        <w:rPr>
          <w:highlight w:val="lightGray"/>
        </w:rPr>
        <w:t>2021</w:t>
      </w:r>
      <w:r w:rsidR="007D4DF1" w:rsidRPr="007D4DF1">
        <w:rPr>
          <w:highlight w:val="lightGray"/>
        </w:rPr>
        <w:t>-2</w:t>
      </w:r>
      <w:r>
        <w:rPr>
          <w:highlight w:val="lightGray"/>
        </w:rPr>
        <w:t>2</w:t>
      </w:r>
      <w:r w:rsidR="007D4DF1" w:rsidRPr="007D4DF1">
        <w:rPr>
          <w:highlight w:val="lightGray"/>
        </w:rPr>
        <w:t xml:space="preserve">  </w:t>
      </w:r>
      <w:r>
        <w:rPr>
          <w:highlight w:val="lightGray"/>
        </w:rPr>
        <w:t xml:space="preserve"> </w:t>
      </w:r>
      <w:r w:rsidR="00581BDB">
        <w:rPr>
          <w:highlight w:val="lightGray"/>
        </w:rPr>
        <w:t xml:space="preserve"> VOCATIONAL</w:t>
      </w:r>
      <w:r w:rsidR="007D4DF1" w:rsidRPr="007D4DF1">
        <w:rPr>
          <w:highlight w:val="lightGray"/>
        </w:rPr>
        <w:tab/>
        <w:t>MATH</w:t>
      </w:r>
      <w:r w:rsidR="007D4DF1" w:rsidRPr="007D4DF1">
        <w:rPr>
          <w:highlight w:val="lightGray"/>
        </w:rPr>
        <w:tab/>
      </w:r>
      <w:r w:rsidR="007D4DF1" w:rsidRPr="007D4DF1">
        <w:rPr>
          <w:highlight w:val="lightGray"/>
        </w:rPr>
        <w:tab/>
      </w:r>
      <w:r w:rsidR="007D4DF1" w:rsidRPr="007D4DF1">
        <w:rPr>
          <w:highlight w:val="lightGray"/>
        </w:rPr>
        <w:tab/>
        <w:t>LANGUAG</w:t>
      </w:r>
      <w:r w:rsidR="00581BDB">
        <w:rPr>
          <w:highlight w:val="lightGray"/>
        </w:rPr>
        <w:t>E ARTS</w:t>
      </w:r>
      <w:r w:rsidR="00581BDB">
        <w:rPr>
          <w:highlight w:val="lightGray"/>
        </w:rPr>
        <w:tab/>
        <w:t>SOCIAL STUDIES</w:t>
      </w:r>
      <w:r w:rsidR="00581BDB">
        <w:rPr>
          <w:highlight w:val="lightGray"/>
        </w:rPr>
        <w:tab/>
        <w:t>SCIENCE / PE</w:t>
      </w:r>
    </w:p>
    <w:p w14:paraId="5DC457D4" w14:textId="1D49F7AB" w:rsidR="00581BDB" w:rsidRDefault="00581BDB" w:rsidP="00196C65">
      <w:bookmarkStart w:id="0" w:name="_GoBack"/>
      <w:bookmarkEnd w:id="0"/>
    </w:p>
    <w:p w14:paraId="520B8645" w14:textId="77777777" w:rsidR="007D4DF1" w:rsidRDefault="007D4DF1" w:rsidP="00196C65"/>
    <w:p w14:paraId="1F2AD637" w14:textId="77777777" w:rsidR="007D4DF1" w:rsidRDefault="007D4DF1" w:rsidP="00196C65">
      <w:pPr>
        <w:rPr>
          <w:b/>
          <w:u w:val="single"/>
        </w:rPr>
      </w:pPr>
      <w:r>
        <w:rPr>
          <w:b/>
          <w:u w:val="single"/>
        </w:rPr>
        <w:t>ASSESSMENT PHASE</w:t>
      </w:r>
    </w:p>
    <w:p w14:paraId="4968CAF4" w14:textId="77777777" w:rsidR="007D4DF1" w:rsidRPr="007D4DF1" w:rsidRDefault="00536E5F" w:rsidP="007D4DF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Review Philosophy, Goals &amp; Objectives, Materials, Teaching Strategies, Evaluation P</w:t>
      </w:r>
      <w:r w:rsidR="007D4DF1">
        <w:t>rocedures</w:t>
      </w:r>
    </w:p>
    <w:p w14:paraId="543EDDB6" w14:textId="77777777" w:rsidR="007D4DF1" w:rsidRPr="007D4DF1" w:rsidRDefault="00536E5F" w:rsidP="007D4DF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Determine Regional &amp; National T</w:t>
      </w:r>
      <w:r w:rsidR="007D4DF1">
        <w:t>rends</w:t>
      </w:r>
    </w:p>
    <w:p w14:paraId="0ACC7E9D" w14:textId="77777777" w:rsidR="007D4DF1" w:rsidRPr="007D4DF1" w:rsidRDefault="00536E5F" w:rsidP="007D4DF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Review Accreditation Reports – Course O</w:t>
      </w:r>
      <w:r w:rsidR="007D4DF1">
        <w:t>fferings.</w:t>
      </w:r>
    </w:p>
    <w:p w14:paraId="62220B4C" w14:textId="036C32EC" w:rsidR="007D4DF1" w:rsidRPr="007D4DF1" w:rsidRDefault="007D4DF1" w:rsidP="007D4DF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Conduct Curriculum Mapping</w:t>
      </w:r>
      <w:r w:rsidR="00D21CD7">
        <w:t>/Alignment</w:t>
      </w:r>
    </w:p>
    <w:p w14:paraId="4F1860A3" w14:textId="77777777" w:rsidR="007D4DF1" w:rsidRPr="007D4DF1" w:rsidRDefault="007D4DF1" w:rsidP="007D4DF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Review Student Achievement</w:t>
      </w:r>
    </w:p>
    <w:p w14:paraId="75403AFB" w14:textId="77777777" w:rsidR="007D4DF1" w:rsidRPr="00D21CD7" w:rsidRDefault="00536E5F" w:rsidP="007D4DF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Define Responsibilities of Principals, Teachers, &amp; C</w:t>
      </w:r>
      <w:r w:rsidR="007D4DF1">
        <w:t>ommittee</w:t>
      </w:r>
    </w:p>
    <w:p w14:paraId="7D8F510B" w14:textId="7E251225" w:rsidR="00D21CD7" w:rsidRPr="007D4DF1" w:rsidRDefault="00D21CD7" w:rsidP="007D4DF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Request Instructional Materials</w:t>
      </w:r>
    </w:p>
    <w:p w14:paraId="3C23B35C" w14:textId="77777777" w:rsidR="007D4DF1" w:rsidRDefault="007D4DF1" w:rsidP="007D4DF1">
      <w:pPr>
        <w:rPr>
          <w:b/>
          <w:u w:val="single"/>
        </w:rPr>
      </w:pPr>
    </w:p>
    <w:p w14:paraId="40A493C8" w14:textId="77777777" w:rsidR="007D4DF1" w:rsidRDefault="007D4DF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4C644D0" w14:textId="77777777" w:rsidR="007D4DF1" w:rsidRDefault="007D4DF1" w:rsidP="007D4DF1">
      <w:pPr>
        <w:rPr>
          <w:b/>
          <w:u w:val="single"/>
        </w:rPr>
      </w:pPr>
      <w:r>
        <w:rPr>
          <w:b/>
          <w:u w:val="single"/>
        </w:rPr>
        <w:lastRenderedPageBreak/>
        <w:t>DEVELOPMENT PHASE</w:t>
      </w:r>
    </w:p>
    <w:p w14:paraId="454A9B48" w14:textId="77777777" w:rsidR="007D4DF1" w:rsidRPr="00D21CD7" w:rsidRDefault="007D4DF1" w:rsidP="007D4DF1">
      <w:pPr>
        <w:pStyle w:val="ListParagraph"/>
        <w:numPr>
          <w:ilvl w:val="0"/>
          <w:numId w:val="2"/>
        </w:numPr>
        <w:rPr>
          <w:b/>
          <w:u w:val="single"/>
        </w:rPr>
      </w:pPr>
      <w:r>
        <w:t>Define Goals &amp; Objectives</w:t>
      </w:r>
    </w:p>
    <w:p w14:paraId="6F361F15" w14:textId="0A535C66" w:rsidR="00D21CD7" w:rsidRPr="007D4DF1" w:rsidRDefault="00D21CD7" w:rsidP="007D4DF1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Curriculum Alignment Review</w:t>
      </w:r>
    </w:p>
    <w:p w14:paraId="5A33EA14" w14:textId="77777777" w:rsidR="007D4DF1" w:rsidRPr="007D4DF1" w:rsidRDefault="007D4DF1" w:rsidP="007D4DF1">
      <w:pPr>
        <w:pStyle w:val="ListParagraph"/>
        <w:numPr>
          <w:ilvl w:val="0"/>
          <w:numId w:val="2"/>
        </w:numPr>
        <w:rPr>
          <w:b/>
          <w:u w:val="single"/>
        </w:rPr>
      </w:pPr>
      <w:r>
        <w:t>Develop Scope &amp; Sequence</w:t>
      </w:r>
    </w:p>
    <w:p w14:paraId="078A611B" w14:textId="77777777" w:rsidR="007D4DF1" w:rsidRPr="007D4DF1" w:rsidRDefault="007D4DF1" w:rsidP="007D4DF1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Select Materials</w:t>
      </w:r>
    </w:p>
    <w:p w14:paraId="62BBEA73" w14:textId="77777777" w:rsidR="007D4DF1" w:rsidRPr="007D4DF1" w:rsidRDefault="007D4DF1" w:rsidP="007D4DF1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Create &amp; Review Course Descriptions</w:t>
      </w:r>
    </w:p>
    <w:p w14:paraId="5E1E2CF8" w14:textId="77777777" w:rsidR="007D4DF1" w:rsidRPr="00D21CD7" w:rsidRDefault="007D4DF1" w:rsidP="007D4DF1">
      <w:pPr>
        <w:pStyle w:val="ListParagraph"/>
        <w:numPr>
          <w:ilvl w:val="0"/>
          <w:numId w:val="2"/>
        </w:numPr>
        <w:rPr>
          <w:b/>
          <w:u w:val="single"/>
        </w:rPr>
      </w:pPr>
      <w:r>
        <w:t>Identify Teaching Strategies</w:t>
      </w:r>
    </w:p>
    <w:p w14:paraId="3B0C5A98" w14:textId="63FC5321" w:rsidR="00D21CD7" w:rsidRPr="007D4DF1" w:rsidRDefault="00D21CD7" w:rsidP="007D4DF1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Staff Development</w:t>
      </w:r>
    </w:p>
    <w:p w14:paraId="46B01536" w14:textId="620E17FD" w:rsidR="007D4DF1" w:rsidRPr="007D4DF1" w:rsidRDefault="007D4DF1" w:rsidP="007D4DF1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Identify </w:t>
      </w:r>
      <w:r w:rsidR="00D21CD7">
        <w:t xml:space="preserve">Ongoing Staff </w:t>
      </w:r>
      <w:r>
        <w:t xml:space="preserve">Development Needs &amp; Prepare Staff Development Plan </w:t>
      </w:r>
    </w:p>
    <w:p w14:paraId="6C2AA0C4" w14:textId="77777777" w:rsidR="007D4DF1" w:rsidRPr="007D4DF1" w:rsidRDefault="007D4DF1" w:rsidP="007D4DF1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Write Curriculum Guides</w:t>
      </w:r>
    </w:p>
    <w:p w14:paraId="0635ECEF" w14:textId="77777777" w:rsidR="007D4DF1" w:rsidRDefault="007D4DF1" w:rsidP="007D4DF1">
      <w:pPr>
        <w:rPr>
          <w:b/>
          <w:u w:val="single"/>
        </w:rPr>
      </w:pPr>
    </w:p>
    <w:p w14:paraId="5DCF367C" w14:textId="77777777" w:rsidR="007D4DF1" w:rsidRDefault="007D4DF1" w:rsidP="007D4DF1">
      <w:pPr>
        <w:rPr>
          <w:b/>
          <w:u w:val="single"/>
        </w:rPr>
      </w:pPr>
      <w:r>
        <w:rPr>
          <w:b/>
          <w:u w:val="single"/>
        </w:rPr>
        <w:t>IMPLEMENTATION PHASE</w:t>
      </w:r>
    </w:p>
    <w:p w14:paraId="716A0C95" w14:textId="77777777" w:rsidR="007D4DF1" w:rsidRDefault="007D4DF1" w:rsidP="007D4DF1">
      <w:pPr>
        <w:pStyle w:val="ListParagraph"/>
        <w:numPr>
          <w:ilvl w:val="0"/>
          <w:numId w:val="3"/>
        </w:numPr>
      </w:pPr>
      <w:r>
        <w:t>Schedule &amp; Conduct Professional Development</w:t>
      </w:r>
    </w:p>
    <w:p w14:paraId="0C71B2A8" w14:textId="77777777" w:rsidR="007D4DF1" w:rsidRDefault="007D4DF1" w:rsidP="007D4DF1">
      <w:pPr>
        <w:pStyle w:val="ListParagraph"/>
        <w:numPr>
          <w:ilvl w:val="0"/>
          <w:numId w:val="3"/>
        </w:numPr>
      </w:pPr>
      <w:r>
        <w:t>Design an Evaluation/Monitoring System</w:t>
      </w:r>
    </w:p>
    <w:p w14:paraId="00DF9AB2" w14:textId="77777777" w:rsidR="007D4DF1" w:rsidRDefault="007D4DF1" w:rsidP="003F7AFF"/>
    <w:p w14:paraId="1D3E52F7" w14:textId="77777777" w:rsidR="003F7AFF" w:rsidRDefault="003F7AFF" w:rsidP="003F7AFF">
      <w:pPr>
        <w:rPr>
          <w:b/>
          <w:u w:val="single"/>
        </w:rPr>
      </w:pPr>
      <w:r>
        <w:rPr>
          <w:b/>
          <w:u w:val="single"/>
        </w:rPr>
        <w:t>EVALUATION PHASE</w:t>
      </w:r>
    </w:p>
    <w:p w14:paraId="7B019F53" w14:textId="77777777" w:rsidR="003F7AFF" w:rsidRDefault="003F7AFF" w:rsidP="003F7AFF">
      <w:pPr>
        <w:pStyle w:val="ListParagraph"/>
        <w:numPr>
          <w:ilvl w:val="0"/>
          <w:numId w:val="4"/>
        </w:numPr>
      </w:pPr>
      <w:r>
        <w:t>Evaluate Goals &amp; Objectives</w:t>
      </w:r>
    </w:p>
    <w:p w14:paraId="084A3771" w14:textId="77777777" w:rsidR="003F7AFF" w:rsidRDefault="003F7AFF" w:rsidP="003F7AFF">
      <w:pPr>
        <w:pStyle w:val="ListParagraph"/>
        <w:numPr>
          <w:ilvl w:val="0"/>
          <w:numId w:val="4"/>
        </w:numPr>
      </w:pPr>
      <w:r>
        <w:t>Do Goals &amp; Objectives Articulate w/ Discipline</w:t>
      </w:r>
    </w:p>
    <w:p w14:paraId="223DA4B9" w14:textId="77777777" w:rsidR="003F7AFF" w:rsidRDefault="003F7AFF" w:rsidP="003F7AFF">
      <w:pPr>
        <w:pStyle w:val="ListParagraph"/>
        <w:numPr>
          <w:ilvl w:val="0"/>
          <w:numId w:val="4"/>
        </w:numPr>
      </w:pPr>
      <w:r>
        <w:t>Are Standards for Evaluation Defined &amp; Documented</w:t>
      </w:r>
    </w:p>
    <w:p w14:paraId="31E5094D" w14:textId="77777777" w:rsidR="003F7AFF" w:rsidRDefault="003F7AFF" w:rsidP="003F7AFF">
      <w:pPr>
        <w:pStyle w:val="ListParagraph"/>
        <w:numPr>
          <w:ilvl w:val="0"/>
          <w:numId w:val="4"/>
        </w:numPr>
      </w:pPr>
      <w:r>
        <w:t>Does the Instructional Materials Meet the Needs of Staff &amp; Students</w:t>
      </w:r>
    </w:p>
    <w:p w14:paraId="3AA29C60" w14:textId="77777777" w:rsidR="003F7AFF" w:rsidRDefault="003F7AFF" w:rsidP="003F7AFF">
      <w:pPr>
        <w:pStyle w:val="ListParagraph"/>
        <w:numPr>
          <w:ilvl w:val="0"/>
          <w:numId w:val="4"/>
        </w:numPr>
      </w:pPr>
      <w:r>
        <w:t>Is Content Reviewed for Opportunities to Learn &amp; Grade Appropriate</w:t>
      </w:r>
    </w:p>
    <w:p w14:paraId="0B55DAB5" w14:textId="77777777" w:rsidR="003F7AFF" w:rsidRDefault="003F7AFF" w:rsidP="003F7AFF">
      <w:pPr>
        <w:pStyle w:val="ListParagraph"/>
        <w:numPr>
          <w:ilvl w:val="0"/>
          <w:numId w:val="4"/>
        </w:numPr>
      </w:pPr>
      <w:r>
        <w:t>Are the Planned Resources, Time, Space, Facilities, Staff, &amp; Materials Adequate to Meet the State Goals &amp; Objectives.</w:t>
      </w:r>
    </w:p>
    <w:p w14:paraId="77B3FE55" w14:textId="77777777" w:rsidR="003F7AFF" w:rsidRDefault="003F7AFF" w:rsidP="003F7AFF"/>
    <w:p w14:paraId="4F310601" w14:textId="77777777" w:rsidR="003F7AFF" w:rsidRDefault="003F7AFF" w:rsidP="003F7AFF">
      <w:pPr>
        <w:rPr>
          <w:b/>
          <w:u w:val="single"/>
        </w:rPr>
      </w:pPr>
      <w:r>
        <w:rPr>
          <w:b/>
          <w:u w:val="single"/>
        </w:rPr>
        <w:t>MONITORING PHASE</w:t>
      </w:r>
    </w:p>
    <w:p w14:paraId="26C02969" w14:textId="77777777" w:rsidR="003F7AFF" w:rsidRPr="003F7AFF" w:rsidRDefault="003F7AFF" w:rsidP="003F7AFF">
      <w:pPr>
        <w:pStyle w:val="ListParagraph"/>
        <w:numPr>
          <w:ilvl w:val="0"/>
          <w:numId w:val="4"/>
        </w:numPr>
        <w:rPr>
          <w:b/>
          <w:u w:val="single"/>
        </w:rPr>
      </w:pPr>
      <w:r>
        <w:t>Adjust Goals &amp; Objectives</w:t>
      </w:r>
    </w:p>
    <w:p w14:paraId="35015AD7" w14:textId="77777777" w:rsidR="003F7AFF" w:rsidRPr="003F7AFF" w:rsidRDefault="003F7AFF" w:rsidP="003F7AFF">
      <w:pPr>
        <w:pStyle w:val="ListParagraph"/>
        <w:numPr>
          <w:ilvl w:val="0"/>
          <w:numId w:val="4"/>
        </w:numPr>
        <w:rPr>
          <w:b/>
          <w:u w:val="single"/>
        </w:rPr>
      </w:pPr>
      <w:r>
        <w:t>Modify Content</w:t>
      </w:r>
    </w:p>
    <w:p w14:paraId="1006BEB4" w14:textId="77777777" w:rsidR="003F7AFF" w:rsidRPr="003F7AFF" w:rsidRDefault="003F7AFF" w:rsidP="003F7AFF">
      <w:pPr>
        <w:pStyle w:val="ListParagraph"/>
        <w:numPr>
          <w:ilvl w:val="0"/>
          <w:numId w:val="4"/>
        </w:numPr>
        <w:rPr>
          <w:b/>
          <w:u w:val="single"/>
        </w:rPr>
      </w:pPr>
      <w:r>
        <w:t>Assess Teacher Effectiveness</w:t>
      </w:r>
    </w:p>
    <w:p w14:paraId="6DCEB5A3" w14:textId="77777777" w:rsidR="003F7AFF" w:rsidRPr="003F7AFF" w:rsidRDefault="003F7AFF" w:rsidP="003F7AFF">
      <w:pPr>
        <w:pStyle w:val="ListParagraph"/>
        <w:numPr>
          <w:ilvl w:val="0"/>
          <w:numId w:val="4"/>
        </w:numPr>
        <w:rPr>
          <w:b/>
          <w:u w:val="single"/>
        </w:rPr>
      </w:pPr>
      <w:r>
        <w:t>Assess Student Interest</w:t>
      </w:r>
    </w:p>
    <w:p w14:paraId="2E1B1B89" w14:textId="77777777" w:rsidR="003F7AFF" w:rsidRPr="003F7AFF" w:rsidRDefault="003F7AFF" w:rsidP="003F7AFF">
      <w:pPr>
        <w:pStyle w:val="ListParagraph"/>
        <w:numPr>
          <w:ilvl w:val="0"/>
          <w:numId w:val="4"/>
        </w:numPr>
        <w:rPr>
          <w:b/>
          <w:u w:val="single"/>
        </w:rPr>
      </w:pPr>
      <w:r>
        <w:t>Update Course Descriptions</w:t>
      </w:r>
    </w:p>
    <w:sectPr w:rsidR="003F7AFF" w:rsidRPr="003F7AFF" w:rsidSect="00196C65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5981"/>
    <w:multiLevelType w:val="hybridMultilevel"/>
    <w:tmpl w:val="EE0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83226"/>
    <w:multiLevelType w:val="hybridMultilevel"/>
    <w:tmpl w:val="97B6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55850"/>
    <w:multiLevelType w:val="hybridMultilevel"/>
    <w:tmpl w:val="7CF8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C6216"/>
    <w:multiLevelType w:val="hybridMultilevel"/>
    <w:tmpl w:val="8318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65"/>
    <w:rsid w:val="00083A0B"/>
    <w:rsid w:val="00196C65"/>
    <w:rsid w:val="003F7AFF"/>
    <w:rsid w:val="00536E5F"/>
    <w:rsid w:val="00581BDB"/>
    <w:rsid w:val="007D4DF1"/>
    <w:rsid w:val="00A952AB"/>
    <w:rsid w:val="00BC6C53"/>
    <w:rsid w:val="00D2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F77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C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6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4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C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6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532150-FAEF-A74A-9F02-1F41E574B49E}" type="doc">
      <dgm:prSet loTypeId="urn:microsoft.com/office/officeart/2005/8/layout/cycle2" loCatId="" qsTypeId="urn:microsoft.com/office/officeart/2005/8/quickstyle/simple4" qsCatId="simple" csTypeId="urn:microsoft.com/office/officeart/2005/8/colors/accent3_4" csCatId="accent3" phldr="1"/>
      <dgm:spPr/>
      <dgm:t>
        <a:bodyPr/>
        <a:lstStyle/>
        <a:p>
          <a:endParaRPr lang="en-US"/>
        </a:p>
      </dgm:t>
    </dgm:pt>
    <dgm:pt modelId="{79630567-AFF4-384B-9F4F-5EC4556EF37E}">
      <dgm:prSet phldrT="[Text]"/>
      <dgm:spPr/>
      <dgm:t>
        <a:bodyPr/>
        <a:lstStyle/>
        <a:p>
          <a:pPr algn="ctr"/>
          <a:r>
            <a:rPr lang="en-US"/>
            <a:t>Assessment	</a:t>
          </a:r>
        </a:p>
      </dgm:t>
    </dgm:pt>
    <dgm:pt modelId="{F64B587F-7B7B-FC46-B98A-AF8847E2E981}" type="parTrans" cxnId="{B938C3A1-D34F-2B4F-BB84-486BD4337B09}">
      <dgm:prSet/>
      <dgm:spPr/>
      <dgm:t>
        <a:bodyPr/>
        <a:lstStyle/>
        <a:p>
          <a:pPr algn="ctr"/>
          <a:endParaRPr lang="en-US"/>
        </a:p>
      </dgm:t>
    </dgm:pt>
    <dgm:pt modelId="{EFAEC849-D6BE-194A-A67C-344BFDC92911}" type="sibTrans" cxnId="{B938C3A1-D34F-2B4F-BB84-486BD4337B09}">
      <dgm:prSet/>
      <dgm:spPr/>
      <dgm:t>
        <a:bodyPr/>
        <a:lstStyle/>
        <a:p>
          <a:pPr algn="ctr"/>
          <a:endParaRPr lang="en-US"/>
        </a:p>
      </dgm:t>
    </dgm:pt>
    <dgm:pt modelId="{12880344-4EFA-8047-BFCE-6F60F4E529E7}">
      <dgm:prSet phldrT="[Text]"/>
      <dgm:spPr/>
      <dgm:t>
        <a:bodyPr/>
        <a:lstStyle/>
        <a:p>
          <a:pPr algn="ctr"/>
          <a:r>
            <a:rPr lang="en-US"/>
            <a:t>Development</a:t>
          </a:r>
        </a:p>
        <a:p>
          <a:pPr algn="ctr"/>
          <a:endParaRPr lang="en-US"/>
        </a:p>
      </dgm:t>
    </dgm:pt>
    <dgm:pt modelId="{6B2BAB4F-10E5-3E42-932F-BDEE742E8851}" type="parTrans" cxnId="{85A69095-846F-7249-8029-E76B9F8F3BA0}">
      <dgm:prSet/>
      <dgm:spPr/>
      <dgm:t>
        <a:bodyPr/>
        <a:lstStyle/>
        <a:p>
          <a:pPr algn="ctr"/>
          <a:endParaRPr lang="en-US"/>
        </a:p>
      </dgm:t>
    </dgm:pt>
    <dgm:pt modelId="{6D92B941-9681-3841-94CB-C6C7F4366429}" type="sibTrans" cxnId="{85A69095-846F-7249-8029-E76B9F8F3BA0}">
      <dgm:prSet/>
      <dgm:spPr/>
      <dgm:t>
        <a:bodyPr/>
        <a:lstStyle/>
        <a:p>
          <a:pPr algn="ctr"/>
          <a:endParaRPr lang="en-US"/>
        </a:p>
      </dgm:t>
    </dgm:pt>
    <dgm:pt modelId="{E2136606-79EE-5241-B5FC-C50F2DED7970}">
      <dgm:prSet phldrT="[Text]"/>
      <dgm:spPr/>
      <dgm:t>
        <a:bodyPr/>
        <a:lstStyle/>
        <a:p>
          <a:pPr algn="ctr"/>
          <a:r>
            <a:rPr lang="en-US"/>
            <a:t>Implementation</a:t>
          </a:r>
        </a:p>
      </dgm:t>
    </dgm:pt>
    <dgm:pt modelId="{504EDDDF-C7AB-AD4A-8FBB-ED9A13B76437}" type="parTrans" cxnId="{18BC2659-FAED-074F-A71A-1EA9BA07CC01}">
      <dgm:prSet/>
      <dgm:spPr/>
      <dgm:t>
        <a:bodyPr/>
        <a:lstStyle/>
        <a:p>
          <a:pPr algn="ctr"/>
          <a:endParaRPr lang="en-US"/>
        </a:p>
      </dgm:t>
    </dgm:pt>
    <dgm:pt modelId="{B0A80A4C-AB7E-0341-A153-CE07B4F36277}" type="sibTrans" cxnId="{18BC2659-FAED-074F-A71A-1EA9BA07CC01}">
      <dgm:prSet/>
      <dgm:spPr/>
      <dgm:t>
        <a:bodyPr/>
        <a:lstStyle/>
        <a:p>
          <a:pPr algn="ctr"/>
          <a:endParaRPr lang="en-US"/>
        </a:p>
      </dgm:t>
    </dgm:pt>
    <dgm:pt modelId="{128F2CE9-BCB6-EC40-8707-DB5444889F86}">
      <dgm:prSet phldrT="[Text]"/>
      <dgm:spPr/>
      <dgm:t>
        <a:bodyPr/>
        <a:lstStyle/>
        <a:p>
          <a:pPr algn="ctr"/>
          <a:r>
            <a:rPr lang="en-US"/>
            <a:t>Evaluation</a:t>
          </a:r>
        </a:p>
      </dgm:t>
    </dgm:pt>
    <dgm:pt modelId="{A2F760C4-02ED-D14D-AE71-489C8C03AF33}" type="parTrans" cxnId="{AEE30182-5CEC-7541-9582-95ADFE400418}">
      <dgm:prSet/>
      <dgm:spPr/>
      <dgm:t>
        <a:bodyPr/>
        <a:lstStyle/>
        <a:p>
          <a:pPr algn="ctr"/>
          <a:endParaRPr lang="en-US"/>
        </a:p>
      </dgm:t>
    </dgm:pt>
    <dgm:pt modelId="{F3AFD407-A641-C044-9CE8-A97294642402}" type="sibTrans" cxnId="{AEE30182-5CEC-7541-9582-95ADFE400418}">
      <dgm:prSet/>
      <dgm:spPr/>
      <dgm:t>
        <a:bodyPr/>
        <a:lstStyle/>
        <a:p>
          <a:pPr algn="ctr"/>
          <a:endParaRPr lang="en-US"/>
        </a:p>
      </dgm:t>
    </dgm:pt>
    <dgm:pt modelId="{9BC45CDA-ED67-6541-8F84-3A2FEF9A140F}">
      <dgm:prSet phldrT="[Text]"/>
      <dgm:spPr/>
      <dgm:t>
        <a:bodyPr/>
        <a:lstStyle/>
        <a:p>
          <a:pPr algn="ctr"/>
          <a:r>
            <a:rPr lang="en-US"/>
            <a:t>Monitor</a:t>
          </a:r>
        </a:p>
      </dgm:t>
    </dgm:pt>
    <dgm:pt modelId="{E83CF5F7-2132-7B4B-86E7-3DBF9770BD43}" type="parTrans" cxnId="{E9807DB7-E838-C446-A9FF-AFEF277012C6}">
      <dgm:prSet/>
      <dgm:spPr/>
      <dgm:t>
        <a:bodyPr/>
        <a:lstStyle/>
        <a:p>
          <a:pPr algn="ctr"/>
          <a:endParaRPr lang="en-US"/>
        </a:p>
      </dgm:t>
    </dgm:pt>
    <dgm:pt modelId="{2B8B829D-C48A-2842-BBBB-88792C2E8DDA}" type="sibTrans" cxnId="{E9807DB7-E838-C446-A9FF-AFEF277012C6}">
      <dgm:prSet/>
      <dgm:spPr/>
      <dgm:t>
        <a:bodyPr/>
        <a:lstStyle/>
        <a:p>
          <a:pPr algn="ctr"/>
          <a:endParaRPr lang="en-US"/>
        </a:p>
      </dgm:t>
    </dgm:pt>
    <dgm:pt modelId="{59BBFA2C-2F5D-DC41-BE88-81793F200611}" type="pres">
      <dgm:prSet presAssocID="{2D532150-FAEF-A74A-9F02-1F41E574B49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486401A-FA56-5749-A32A-45320641CE9F}" type="pres">
      <dgm:prSet presAssocID="{79630567-AFF4-384B-9F4F-5EC4556EF37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936927-7506-6B43-9C10-BD74DB00F8B7}" type="pres">
      <dgm:prSet presAssocID="{EFAEC849-D6BE-194A-A67C-344BFDC92911}" presName="sibTrans" presStyleLbl="sibTrans2D1" presStyleIdx="0" presStyleCnt="5"/>
      <dgm:spPr/>
      <dgm:t>
        <a:bodyPr/>
        <a:lstStyle/>
        <a:p>
          <a:endParaRPr lang="en-US"/>
        </a:p>
      </dgm:t>
    </dgm:pt>
    <dgm:pt modelId="{C707362F-EE7C-8E47-9EE2-F2949DEAB4C8}" type="pres">
      <dgm:prSet presAssocID="{EFAEC849-D6BE-194A-A67C-344BFDC92911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E9FF42EB-5452-9543-943B-8C25CD3DB7F8}" type="pres">
      <dgm:prSet presAssocID="{12880344-4EFA-8047-BFCE-6F60F4E529E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066F0B-8A03-6F4C-9EF4-69B0AA70098C}" type="pres">
      <dgm:prSet presAssocID="{6D92B941-9681-3841-94CB-C6C7F4366429}" presName="sibTrans" presStyleLbl="sibTrans2D1" presStyleIdx="1" presStyleCnt="5"/>
      <dgm:spPr/>
      <dgm:t>
        <a:bodyPr/>
        <a:lstStyle/>
        <a:p>
          <a:endParaRPr lang="en-US"/>
        </a:p>
      </dgm:t>
    </dgm:pt>
    <dgm:pt modelId="{88B39785-B9AC-8B47-AE39-310A1BF45EA0}" type="pres">
      <dgm:prSet presAssocID="{6D92B941-9681-3841-94CB-C6C7F4366429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65E4A61A-4497-124F-B10A-0CD55C676794}" type="pres">
      <dgm:prSet presAssocID="{E2136606-79EE-5241-B5FC-C50F2DED797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C7AC3B-BA66-804C-83B8-1BE144933B97}" type="pres">
      <dgm:prSet presAssocID="{B0A80A4C-AB7E-0341-A153-CE07B4F36277}" presName="sibTrans" presStyleLbl="sibTrans2D1" presStyleIdx="2" presStyleCnt="5"/>
      <dgm:spPr/>
      <dgm:t>
        <a:bodyPr/>
        <a:lstStyle/>
        <a:p>
          <a:endParaRPr lang="en-US"/>
        </a:p>
      </dgm:t>
    </dgm:pt>
    <dgm:pt modelId="{CCA942F0-A135-A149-B0CF-00BAA4DFF60D}" type="pres">
      <dgm:prSet presAssocID="{B0A80A4C-AB7E-0341-A153-CE07B4F36277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3C8BFF93-8751-4C42-ADAA-00992D6F8045}" type="pres">
      <dgm:prSet presAssocID="{128F2CE9-BCB6-EC40-8707-DB5444889F8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22C282-3F07-0A46-A4A2-A798F95CC888}" type="pres">
      <dgm:prSet presAssocID="{F3AFD407-A641-C044-9CE8-A97294642402}" presName="sibTrans" presStyleLbl="sibTrans2D1" presStyleIdx="3" presStyleCnt="5"/>
      <dgm:spPr/>
      <dgm:t>
        <a:bodyPr/>
        <a:lstStyle/>
        <a:p>
          <a:endParaRPr lang="en-US"/>
        </a:p>
      </dgm:t>
    </dgm:pt>
    <dgm:pt modelId="{FC07A73D-F541-E041-99AF-C11E5A975B77}" type="pres">
      <dgm:prSet presAssocID="{F3AFD407-A641-C044-9CE8-A97294642402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9EABBE64-57CD-FA41-9655-4D1A455950FB}" type="pres">
      <dgm:prSet presAssocID="{9BC45CDA-ED67-6541-8F84-3A2FEF9A140F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54E10E-1414-4041-984F-52E321DD29C1}" type="pres">
      <dgm:prSet presAssocID="{2B8B829D-C48A-2842-BBBB-88792C2E8DDA}" presName="sibTrans" presStyleLbl="sibTrans2D1" presStyleIdx="4" presStyleCnt="5"/>
      <dgm:spPr/>
      <dgm:t>
        <a:bodyPr/>
        <a:lstStyle/>
        <a:p>
          <a:endParaRPr lang="en-US"/>
        </a:p>
      </dgm:t>
    </dgm:pt>
    <dgm:pt modelId="{76C8440E-56ED-0643-9AEB-FE3A5FC682E2}" type="pres">
      <dgm:prSet presAssocID="{2B8B829D-C48A-2842-BBBB-88792C2E8DDA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E9807DB7-E838-C446-A9FF-AFEF277012C6}" srcId="{2D532150-FAEF-A74A-9F02-1F41E574B49E}" destId="{9BC45CDA-ED67-6541-8F84-3A2FEF9A140F}" srcOrd="4" destOrd="0" parTransId="{E83CF5F7-2132-7B4B-86E7-3DBF9770BD43}" sibTransId="{2B8B829D-C48A-2842-BBBB-88792C2E8DDA}"/>
    <dgm:cxn modelId="{377482E7-3CE7-BD41-A63D-A28A22E0CA5A}" type="presOf" srcId="{EFAEC849-D6BE-194A-A67C-344BFDC92911}" destId="{11936927-7506-6B43-9C10-BD74DB00F8B7}" srcOrd="0" destOrd="0" presId="urn:microsoft.com/office/officeart/2005/8/layout/cycle2"/>
    <dgm:cxn modelId="{3C67BF49-FA0D-5B49-9FFC-3BB7E9AC6745}" type="presOf" srcId="{12880344-4EFA-8047-BFCE-6F60F4E529E7}" destId="{E9FF42EB-5452-9543-943B-8C25CD3DB7F8}" srcOrd="0" destOrd="0" presId="urn:microsoft.com/office/officeart/2005/8/layout/cycle2"/>
    <dgm:cxn modelId="{3EC246E4-3CF4-EA4A-BFCE-85987D0B3101}" type="presOf" srcId="{F3AFD407-A641-C044-9CE8-A97294642402}" destId="{4622C282-3F07-0A46-A4A2-A798F95CC888}" srcOrd="0" destOrd="0" presId="urn:microsoft.com/office/officeart/2005/8/layout/cycle2"/>
    <dgm:cxn modelId="{CDC10877-18C3-DC45-A439-0A227C25D49B}" type="presOf" srcId="{128F2CE9-BCB6-EC40-8707-DB5444889F86}" destId="{3C8BFF93-8751-4C42-ADAA-00992D6F8045}" srcOrd="0" destOrd="0" presId="urn:microsoft.com/office/officeart/2005/8/layout/cycle2"/>
    <dgm:cxn modelId="{4682AA40-DAD9-2C43-857A-FE385D43EDE7}" type="presOf" srcId="{79630567-AFF4-384B-9F4F-5EC4556EF37E}" destId="{4486401A-FA56-5749-A32A-45320641CE9F}" srcOrd="0" destOrd="0" presId="urn:microsoft.com/office/officeart/2005/8/layout/cycle2"/>
    <dgm:cxn modelId="{A85BA7E5-877F-284A-9055-7E37388EF7C3}" type="presOf" srcId="{2B8B829D-C48A-2842-BBBB-88792C2E8DDA}" destId="{6654E10E-1414-4041-984F-52E321DD29C1}" srcOrd="0" destOrd="0" presId="urn:microsoft.com/office/officeart/2005/8/layout/cycle2"/>
    <dgm:cxn modelId="{B28D3116-7C25-6D41-BD0E-68FEA5CDAEAE}" type="presOf" srcId="{EFAEC849-D6BE-194A-A67C-344BFDC92911}" destId="{C707362F-EE7C-8E47-9EE2-F2949DEAB4C8}" srcOrd="1" destOrd="0" presId="urn:microsoft.com/office/officeart/2005/8/layout/cycle2"/>
    <dgm:cxn modelId="{D739FA65-C4DC-3D49-86A3-E3BF1FA733B2}" type="presOf" srcId="{9BC45CDA-ED67-6541-8F84-3A2FEF9A140F}" destId="{9EABBE64-57CD-FA41-9655-4D1A455950FB}" srcOrd="0" destOrd="0" presId="urn:microsoft.com/office/officeart/2005/8/layout/cycle2"/>
    <dgm:cxn modelId="{03D8499E-1357-C24D-97CE-BE5456657F41}" type="presOf" srcId="{F3AFD407-A641-C044-9CE8-A97294642402}" destId="{FC07A73D-F541-E041-99AF-C11E5A975B77}" srcOrd="1" destOrd="0" presId="urn:microsoft.com/office/officeart/2005/8/layout/cycle2"/>
    <dgm:cxn modelId="{18BC2659-FAED-074F-A71A-1EA9BA07CC01}" srcId="{2D532150-FAEF-A74A-9F02-1F41E574B49E}" destId="{E2136606-79EE-5241-B5FC-C50F2DED7970}" srcOrd="2" destOrd="0" parTransId="{504EDDDF-C7AB-AD4A-8FBB-ED9A13B76437}" sibTransId="{B0A80A4C-AB7E-0341-A153-CE07B4F36277}"/>
    <dgm:cxn modelId="{0658D3B3-B8C2-E148-8511-7417DFFE68B9}" type="presOf" srcId="{B0A80A4C-AB7E-0341-A153-CE07B4F36277}" destId="{CCA942F0-A135-A149-B0CF-00BAA4DFF60D}" srcOrd="1" destOrd="0" presId="urn:microsoft.com/office/officeart/2005/8/layout/cycle2"/>
    <dgm:cxn modelId="{706DAD2E-8B92-D546-B925-57F2F53B1968}" type="presOf" srcId="{6D92B941-9681-3841-94CB-C6C7F4366429}" destId="{0E066F0B-8A03-6F4C-9EF4-69B0AA70098C}" srcOrd="0" destOrd="0" presId="urn:microsoft.com/office/officeart/2005/8/layout/cycle2"/>
    <dgm:cxn modelId="{0AAAF5CF-4607-1A45-A426-6FD65BCC43D9}" type="presOf" srcId="{B0A80A4C-AB7E-0341-A153-CE07B4F36277}" destId="{D5C7AC3B-BA66-804C-83B8-1BE144933B97}" srcOrd="0" destOrd="0" presId="urn:microsoft.com/office/officeart/2005/8/layout/cycle2"/>
    <dgm:cxn modelId="{7844EFCD-B0CD-304C-B562-5F6934D05661}" type="presOf" srcId="{6D92B941-9681-3841-94CB-C6C7F4366429}" destId="{88B39785-B9AC-8B47-AE39-310A1BF45EA0}" srcOrd="1" destOrd="0" presId="urn:microsoft.com/office/officeart/2005/8/layout/cycle2"/>
    <dgm:cxn modelId="{1DC6E73D-AC8F-894E-A71B-1A473807C18C}" type="presOf" srcId="{2B8B829D-C48A-2842-BBBB-88792C2E8DDA}" destId="{76C8440E-56ED-0643-9AEB-FE3A5FC682E2}" srcOrd="1" destOrd="0" presId="urn:microsoft.com/office/officeart/2005/8/layout/cycle2"/>
    <dgm:cxn modelId="{85A69095-846F-7249-8029-E76B9F8F3BA0}" srcId="{2D532150-FAEF-A74A-9F02-1F41E574B49E}" destId="{12880344-4EFA-8047-BFCE-6F60F4E529E7}" srcOrd="1" destOrd="0" parTransId="{6B2BAB4F-10E5-3E42-932F-BDEE742E8851}" sibTransId="{6D92B941-9681-3841-94CB-C6C7F4366429}"/>
    <dgm:cxn modelId="{AEE30182-5CEC-7541-9582-95ADFE400418}" srcId="{2D532150-FAEF-A74A-9F02-1F41E574B49E}" destId="{128F2CE9-BCB6-EC40-8707-DB5444889F86}" srcOrd="3" destOrd="0" parTransId="{A2F760C4-02ED-D14D-AE71-489C8C03AF33}" sibTransId="{F3AFD407-A641-C044-9CE8-A97294642402}"/>
    <dgm:cxn modelId="{B938C3A1-D34F-2B4F-BB84-486BD4337B09}" srcId="{2D532150-FAEF-A74A-9F02-1F41E574B49E}" destId="{79630567-AFF4-384B-9F4F-5EC4556EF37E}" srcOrd="0" destOrd="0" parTransId="{F64B587F-7B7B-FC46-B98A-AF8847E2E981}" sibTransId="{EFAEC849-D6BE-194A-A67C-344BFDC92911}"/>
    <dgm:cxn modelId="{850F8FF8-19F4-7947-B217-FF3D2D78595C}" type="presOf" srcId="{2D532150-FAEF-A74A-9F02-1F41E574B49E}" destId="{59BBFA2C-2F5D-DC41-BE88-81793F200611}" srcOrd="0" destOrd="0" presId="urn:microsoft.com/office/officeart/2005/8/layout/cycle2"/>
    <dgm:cxn modelId="{419BA92C-D030-3442-BC9A-ADDC4EEC2287}" type="presOf" srcId="{E2136606-79EE-5241-B5FC-C50F2DED7970}" destId="{65E4A61A-4497-124F-B10A-0CD55C676794}" srcOrd="0" destOrd="0" presId="urn:microsoft.com/office/officeart/2005/8/layout/cycle2"/>
    <dgm:cxn modelId="{F3920B0D-C463-2541-87CC-70B4BD991C48}" type="presParOf" srcId="{59BBFA2C-2F5D-DC41-BE88-81793F200611}" destId="{4486401A-FA56-5749-A32A-45320641CE9F}" srcOrd="0" destOrd="0" presId="urn:microsoft.com/office/officeart/2005/8/layout/cycle2"/>
    <dgm:cxn modelId="{BB691DA7-90D1-564A-A87C-2248D370AAEE}" type="presParOf" srcId="{59BBFA2C-2F5D-DC41-BE88-81793F200611}" destId="{11936927-7506-6B43-9C10-BD74DB00F8B7}" srcOrd="1" destOrd="0" presId="urn:microsoft.com/office/officeart/2005/8/layout/cycle2"/>
    <dgm:cxn modelId="{A2E87D0C-F018-FF46-A494-9B043DEEBD8C}" type="presParOf" srcId="{11936927-7506-6B43-9C10-BD74DB00F8B7}" destId="{C707362F-EE7C-8E47-9EE2-F2949DEAB4C8}" srcOrd="0" destOrd="0" presId="urn:microsoft.com/office/officeart/2005/8/layout/cycle2"/>
    <dgm:cxn modelId="{C5FAB783-3D6D-DF4A-BFB1-9C19C2FB5877}" type="presParOf" srcId="{59BBFA2C-2F5D-DC41-BE88-81793F200611}" destId="{E9FF42EB-5452-9543-943B-8C25CD3DB7F8}" srcOrd="2" destOrd="0" presId="urn:microsoft.com/office/officeart/2005/8/layout/cycle2"/>
    <dgm:cxn modelId="{7B6BB20D-B52D-0542-946E-DFCB218C4FBE}" type="presParOf" srcId="{59BBFA2C-2F5D-DC41-BE88-81793F200611}" destId="{0E066F0B-8A03-6F4C-9EF4-69B0AA70098C}" srcOrd="3" destOrd="0" presId="urn:microsoft.com/office/officeart/2005/8/layout/cycle2"/>
    <dgm:cxn modelId="{4C6A1F8F-5093-5F45-AF15-62E52B73AF71}" type="presParOf" srcId="{0E066F0B-8A03-6F4C-9EF4-69B0AA70098C}" destId="{88B39785-B9AC-8B47-AE39-310A1BF45EA0}" srcOrd="0" destOrd="0" presId="urn:microsoft.com/office/officeart/2005/8/layout/cycle2"/>
    <dgm:cxn modelId="{649D4F3D-2006-C64D-9012-492C16259035}" type="presParOf" srcId="{59BBFA2C-2F5D-DC41-BE88-81793F200611}" destId="{65E4A61A-4497-124F-B10A-0CD55C676794}" srcOrd="4" destOrd="0" presId="urn:microsoft.com/office/officeart/2005/8/layout/cycle2"/>
    <dgm:cxn modelId="{52525AC6-62D5-BE45-98CB-21328455E3E1}" type="presParOf" srcId="{59BBFA2C-2F5D-DC41-BE88-81793F200611}" destId="{D5C7AC3B-BA66-804C-83B8-1BE144933B97}" srcOrd="5" destOrd="0" presId="urn:microsoft.com/office/officeart/2005/8/layout/cycle2"/>
    <dgm:cxn modelId="{2A4A0D4C-218D-1245-B483-6AF39091B5C9}" type="presParOf" srcId="{D5C7AC3B-BA66-804C-83B8-1BE144933B97}" destId="{CCA942F0-A135-A149-B0CF-00BAA4DFF60D}" srcOrd="0" destOrd="0" presId="urn:microsoft.com/office/officeart/2005/8/layout/cycle2"/>
    <dgm:cxn modelId="{37112076-8D91-C04A-A633-E80C46F3BB22}" type="presParOf" srcId="{59BBFA2C-2F5D-DC41-BE88-81793F200611}" destId="{3C8BFF93-8751-4C42-ADAA-00992D6F8045}" srcOrd="6" destOrd="0" presId="urn:microsoft.com/office/officeart/2005/8/layout/cycle2"/>
    <dgm:cxn modelId="{E2366EF0-B006-AC47-9B67-5AF853DEDA2F}" type="presParOf" srcId="{59BBFA2C-2F5D-DC41-BE88-81793F200611}" destId="{4622C282-3F07-0A46-A4A2-A798F95CC888}" srcOrd="7" destOrd="0" presId="urn:microsoft.com/office/officeart/2005/8/layout/cycle2"/>
    <dgm:cxn modelId="{2ACEA0B7-E323-D74C-829C-F6021F57CBAF}" type="presParOf" srcId="{4622C282-3F07-0A46-A4A2-A798F95CC888}" destId="{FC07A73D-F541-E041-99AF-C11E5A975B77}" srcOrd="0" destOrd="0" presId="urn:microsoft.com/office/officeart/2005/8/layout/cycle2"/>
    <dgm:cxn modelId="{C790D8EF-31C3-D84E-993C-768B747C243D}" type="presParOf" srcId="{59BBFA2C-2F5D-DC41-BE88-81793F200611}" destId="{9EABBE64-57CD-FA41-9655-4D1A455950FB}" srcOrd="8" destOrd="0" presId="urn:microsoft.com/office/officeart/2005/8/layout/cycle2"/>
    <dgm:cxn modelId="{0B0D1A65-D4B8-6F4B-8AAE-C7E27B265338}" type="presParOf" srcId="{59BBFA2C-2F5D-DC41-BE88-81793F200611}" destId="{6654E10E-1414-4041-984F-52E321DD29C1}" srcOrd="9" destOrd="0" presId="urn:microsoft.com/office/officeart/2005/8/layout/cycle2"/>
    <dgm:cxn modelId="{4D58BC11-4962-BB43-89A3-1A018E7CB073}" type="presParOf" srcId="{6654E10E-1414-4041-984F-52E321DD29C1}" destId="{76C8440E-56ED-0643-9AEB-FE3A5FC682E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86401A-FA56-5749-A32A-45320641CE9F}">
      <dsp:nvSpPr>
        <dsp:cNvPr id="0" name=""/>
        <dsp:cNvSpPr/>
      </dsp:nvSpPr>
      <dsp:spPr>
        <a:xfrm>
          <a:off x="2991175" y="1315"/>
          <a:ext cx="984868" cy="984868"/>
        </a:xfrm>
        <a:prstGeom prst="ellipse">
          <a:avLst/>
        </a:prstGeom>
        <a:gradFill rotWithShape="0">
          <a:gsLst>
            <a:gs pos="0">
              <a:schemeClr val="accent3">
                <a:shade val="5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5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Assessment	</a:t>
          </a:r>
        </a:p>
      </dsp:txBody>
      <dsp:txXfrm>
        <a:off x="3135406" y="145546"/>
        <a:ext cx="696406" cy="696406"/>
      </dsp:txXfrm>
    </dsp:sp>
    <dsp:sp modelId="{11936927-7506-6B43-9C10-BD74DB00F8B7}">
      <dsp:nvSpPr>
        <dsp:cNvPr id="0" name=""/>
        <dsp:cNvSpPr/>
      </dsp:nvSpPr>
      <dsp:spPr>
        <a:xfrm rot="2160000">
          <a:off x="3944974" y="757947"/>
          <a:ext cx="262046" cy="33239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shade val="9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9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952481" y="801322"/>
        <a:ext cx="183432" cy="199435"/>
      </dsp:txXfrm>
    </dsp:sp>
    <dsp:sp modelId="{E9FF42EB-5452-9543-943B-8C25CD3DB7F8}">
      <dsp:nvSpPr>
        <dsp:cNvPr id="0" name=""/>
        <dsp:cNvSpPr/>
      </dsp:nvSpPr>
      <dsp:spPr>
        <a:xfrm>
          <a:off x="4187950" y="870823"/>
          <a:ext cx="984868" cy="984868"/>
        </a:xfrm>
        <a:prstGeom prst="ellipse">
          <a:avLst/>
        </a:prstGeom>
        <a:gradFill rotWithShape="0">
          <a:gsLst>
            <a:gs pos="0">
              <a:schemeClr val="accent3">
                <a:shade val="50000"/>
                <a:hueOff val="107022"/>
                <a:satOff val="-1708"/>
                <a:lumOff val="16443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50000"/>
                <a:hueOff val="107022"/>
                <a:satOff val="-1708"/>
                <a:lumOff val="16443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Development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332181" y="1015054"/>
        <a:ext cx="696406" cy="696406"/>
      </dsp:txXfrm>
    </dsp:sp>
    <dsp:sp modelId="{0E066F0B-8A03-6F4C-9EF4-69B0AA70098C}">
      <dsp:nvSpPr>
        <dsp:cNvPr id="0" name=""/>
        <dsp:cNvSpPr/>
      </dsp:nvSpPr>
      <dsp:spPr>
        <a:xfrm rot="6480000">
          <a:off x="4323089" y="1893454"/>
          <a:ext cx="262046" cy="33239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shade val="90000"/>
                <a:hueOff val="112136"/>
                <a:satOff val="-2403"/>
                <a:lumOff val="12325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90000"/>
                <a:hueOff val="112136"/>
                <a:satOff val="-2403"/>
                <a:lumOff val="12325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4374543" y="1922550"/>
        <a:ext cx="183432" cy="199435"/>
      </dsp:txXfrm>
    </dsp:sp>
    <dsp:sp modelId="{65E4A61A-4497-124F-B10A-0CD55C676794}">
      <dsp:nvSpPr>
        <dsp:cNvPr id="0" name=""/>
        <dsp:cNvSpPr/>
      </dsp:nvSpPr>
      <dsp:spPr>
        <a:xfrm>
          <a:off x="3730823" y="2277716"/>
          <a:ext cx="984868" cy="984868"/>
        </a:xfrm>
        <a:prstGeom prst="ellipse">
          <a:avLst/>
        </a:prstGeom>
        <a:gradFill rotWithShape="0">
          <a:gsLst>
            <a:gs pos="0">
              <a:schemeClr val="accent3">
                <a:shade val="50000"/>
                <a:hueOff val="214045"/>
                <a:satOff val="-3415"/>
                <a:lumOff val="32886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50000"/>
                <a:hueOff val="214045"/>
                <a:satOff val="-3415"/>
                <a:lumOff val="32886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Implementation</a:t>
          </a:r>
        </a:p>
      </dsp:txBody>
      <dsp:txXfrm>
        <a:off x="3875054" y="2421947"/>
        <a:ext cx="696406" cy="696406"/>
      </dsp:txXfrm>
    </dsp:sp>
    <dsp:sp modelId="{D5C7AC3B-BA66-804C-83B8-1BE144933B97}">
      <dsp:nvSpPr>
        <dsp:cNvPr id="0" name=""/>
        <dsp:cNvSpPr/>
      </dsp:nvSpPr>
      <dsp:spPr>
        <a:xfrm rot="10800000">
          <a:off x="3360003" y="2603954"/>
          <a:ext cx="262046" cy="33239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shade val="90000"/>
                <a:hueOff val="224272"/>
                <a:satOff val="-4806"/>
                <a:lumOff val="2465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90000"/>
                <a:hueOff val="224272"/>
                <a:satOff val="-4806"/>
                <a:lumOff val="2465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3438617" y="2670433"/>
        <a:ext cx="183432" cy="199435"/>
      </dsp:txXfrm>
    </dsp:sp>
    <dsp:sp modelId="{3C8BFF93-8751-4C42-ADAA-00992D6F8045}">
      <dsp:nvSpPr>
        <dsp:cNvPr id="0" name=""/>
        <dsp:cNvSpPr/>
      </dsp:nvSpPr>
      <dsp:spPr>
        <a:xfrm>
          <a:off x="2251528" y="2277716"/>
          <a:ext cx="984868" cy="984868"/>
        </a:xfrm>
        <a:prstGeom prst="ellipse">
          <a:avLst/>
        </a:prstGeom>
        <a:gradFill rotWithShape="0">
          <a:gsLst>
            <a:gs pos="0">
              <a:schemeClr val="accent3">
                <a:shade val="50000"/>
                <a:hueOff val="214045"/>
                <a:satOff val="-3415"/>
                <a:lumOff val="32886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50000"/>
                <a:hueOff val="214045"/>
                <a:satOff val="-3415"/>
                <a:lumOff val="32886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Evaluation</a:t>
          </a:r>
        </a:p>
      </dsp:txBody>
      <dsp:txXfrm>
        <a:off x="2395759" y="2421947"/>
        <a:ext cx="696406" cy="696406"/>
      </dsp:txXfrm>
    </dsp:sp>
    <dsp:sp modelId="{4622C282-3F07-0A46-A4A2-A798F95CC888}">
      <dsp:nvSpPr>
        <dsp:cNvPr id="0" name=""/>
        <dsp:cNvSpPr/>
      </dsp:nvSpPr>
      <dsp:spPr>
        <a:xfrm rot="15120000">
          <a:off x="2386667" y="1907560"/>
          <a:ext cx="262046" cy="33239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shade val="90000"/>
                <a:hueOff val="224272"/>
                <a:satOff val="-4806"/>
                <a:lumOff val="2465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90000"/>
                <a:hueOff val="224272"/>
                <a:satOff val="-4806"/>
                <a:lumOff val="2465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2438121" y="2011422"/>
        <a:ext cx="183432" cy="199435"/>
      </dsp:txXfrm>
    </dsp:sp>
    <dsp:sp modelId="{9EABBE64-57CD-FA41-9655-4D1A455950FB}">
      <dsp:nvSpPr>
        <dsp:cNvPr id="0" name=""/>
        <dsp:cNvSpPr/>
      </dsp:nvSpPr>
      <dsp:spPr>
        <a:xfrm>
          <a:off x="1794400" y="870823"/>
          <a:ext cx="984868" cy="984868"/>
        </a:xfrm>
        <a:prstGeom prst="ellipse">
          <a:avLst/>
        </a:prstGeom>
        <a:gradFill rotWithShape="0">
          <a:gsLst>
            <a:gs pos="0">
              <a:schemeClr val="accent3">
                <a:shade val="50000"/>
                <a:hueOff val="107022"/>
                <a:satOff val="-1708"/>
                <a:lumOff val="16443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50000"/>
                <a:hueOff val="107022"/>
                <a:satOff val="-1708"/>
                <a:lumOff val="16443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Monitor</a:t>
          </a:r>
        </a:p>
      </dsp:txBody>
      <dsp:txXfrm>
        <a:off x="1938631" y="1015054"/>
        <a:ext cx="696406" cy="696406"/>
      </dsp:txXfrm>
    </dsp:sp>
    <dsp:sp modelId="{6654E10E-1414-4041-984F-52E321DD29C1}">
      <dsp:nvSpPr>
        <dsp:cNvPr id="0" name=""/>
        <dsp:cNvSpPr/>
      </dsp:nvSpPr>
      <dsp:spPr>
        <a:xfrm rot="19440000">
          <a:off x="2748199" y="766666"/>
          <a:ext cx="262046" cy="33239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shade val="90000"/>
                <a:hueOff val="112136"/>
                <a:satOff val="-2403"/>
                <a:lumOff val="12325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90000"/>
                <a:hueOff val="112136"/>
                <a:satOff val="-2403"/>
                <a:lumOff val="12325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755706" y="856249"/>
        <a:ext cx="183432" cy="1994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268</Words>
  <Characters>1532</Characters>
  <Application>Microsoft Macintosh Word</Application>
  <DocSecurity>0</DocSecurity>
  <Lines>12</Lines>
  <Paragraphs>3</Paragraphs>
  <ScaleCrop>false</ScaleCrop>
  <Company>Creighton Public Schools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Jeff Jensen</cp:lastModifiedBy>
  <cp:revision>5</cp:revision>
  <cp:lastPrinted>2015-09-30T17:53:00Z</cp:lastPrinted>
  <dcterms:created xsi:type="dcterms:W3CDTF">2015-09-30T17:25:00Z</dcterms:created>
  <dcterms:modified xsi:type="dcterms:W3CDTF">2017-05-30T12:53:00Z</dcterms:modified>
</cp:coreProperties>
</file>